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3D1BC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lang w:val="uk-UA"/>
        </w:rPr>
      </w:pPr>
      <w:r w:rsidRPr="007A2061">
        <w:rPr>
          <w:rFonts w:ascii="Roboto-Bold" w:eastAsia="Calibri" w:hAnsi="Roboto-Bold" w:cs="Times New Roman" w:hint="eastAsia"/>
          <w:sz w:val="30"/>
          <w:szCs w:val="30"/>
          <w:bdr w:val="none" w:sz="0" w:space="0" w:color="auto" w:frame="1"/>
          <w:shd w:val="clear" w:color="auto" w:fill="FFFFFF"/>
          <w:lang w:val="uk-UA"/>
        </w:rPr>
        <w:t>«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Облагородження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святого джерела «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криничка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». Село Сокілець</w:t>
      </w:r>
      <w:r w:rsidRPr="007A2061">
        <w:rPr>
          <w:rFonts w:ascii="Calibri" w:eastAsia="Calibri" w:hAnsi="Calibri" w:cs="Times New Roman"/>
          <w:lang w:val="uk-UA"/>
        </w:rPr>
        <w:t>»</w:t>
      </w:r>
    </w:p>
    <w:p w:rsidR="007A2061" w:rsidRPr="007A2061" w:rsidRDefault="007A2061" w:rsidP="007A2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7A2061" w:rsidRPr="007A2061" w:rsidRDefault="007A2061" w:rsidP="007A2061">
      <w:pPr>
        <w:spacing w:after="200" w:line="276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Default="007A2061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7A2061" w:rsidRPr="007A2061" w:rsidRDefault="007A2061" w:rsidP="007A206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1.Назва проекту: </w:t>
      </w:r>
    </w:p>
    <w:p w:rsidR="007A2061" w:rsidRPr="007A2061" w:rsidRDefault="007A2061" w:rsidP="007A2061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Облагородження святого джерела «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криничка»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7A2061" w:rsidRPr="007A2061" w:rsidRDefault="007A2061" w:rsidP="007A206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 на території:</w:t>
      </w:r>
      <w:r w:rsidRPr="007A2061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 xml:space="preserve">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с. Сокілець, Дунаєвецької ОТГ.</w:t>
      </w:r>
    </w:p>
    <w:p w:rsidR="007A2061" w:rsidRPr="007A2061" w:rsidRDefault="007A2061" w:rsidP="007A2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2061" w:rsidRPr="007A2061" w:rsidRDefault="007A2061" w:rsidP="007A206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7A2061" w:rsidRPr="007A2061" w:rsidRDefault="007A2061" w:rsidP="007A2061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Село Сокілець має величезний потенціал для розвитку туризму: пам’ятки архітектури, ліси, річка, цілющі джерела і це лише часточка того, що можна побачити подорожуючи селом. В час швидкого та шаленого життя жителів міста з’являється все більше бажаючих втекти на відпочинок у село, де можна поринути у колишні традиції, відчути подих тишини та чистого повітря, а також посмакувати чистою джерельною водою. З цією метою сформований екскурсійний маршрут за напрямком «м. Дунаївці – с. Голозубинці – с. 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Лисець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– с.Сокілець». Однією із кінцевих зупинок на туристичному маршруті є  святе джерело «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криничка», яке потребує облагородження. За легендою вода має цілющі властивості та допомагає при захворюваннях очей. Неподалік джерела відбувається будівництво церкви, а також встановлено хрест на честь загиблим в зоні АТО. Розташована альтанка для відпочинку.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 Інформація стосовно доступності (результатів) проекту для мешканців Дунаєвецької міської ради у разі його реалізації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Результатами реалізації проекту матимуть змогу користуватися жителі села та туристи незалежно від матеріального </w:t>
      </w: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забезпечення та пори року.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Жителі села, а також </w:t>
      </w:r>
      <w:r w:rsidRPr="007A206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туристи матимуть змогу користуватись чистою джерельною водою. Реалізувавши проект  буде сформована відпочинкова зона, а також місце для освячення води. Біля джерела на Водохреща відбувається купіль. Для реалізації проекту необхідно: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розчистити територію від чагарників та сухих дерев, сміття;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обмурувати і забетонувати колодязь;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вимурувати кремнієвий басейн;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зробити накриття;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залити площадку перед джерелом;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- встановити </w:t>
      </w:r>
      <w:r w:rsidRPr="007A20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 xml:space="preserve">ікону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"Покров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и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Пресвятої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Богородиці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"</w:t>
      </w:r>
      <w:r w:rsidRPr="007A20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посадити декоративні кущі та дерева для озеленення.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7A2061" w:rsidRPr="007A2061" w:rsidRDefault="007A2061" w:rsidP="007A20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bookmarkStart w:id="1" w:name="_Hlk6912585"/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7A2061" w:rsidRPr="007A2061" w:rsidRDefault="007A2061" w:rsidP="007A20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bookmarkEnd w:id="1"/>
    <w:tbl>
      <w:tblPr>
        <w:tblStyle w:val="a3"/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3157"/>
        <w:gridCol w:w="1553"/>
        <w:gridCol w:w="1455"/>
        <w:gridCol w:w="1628"/>
        <w:gridCol w:w="1836"/>
      </w:tblGrid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Орієнтовна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вартість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За рахунок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коштів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проекту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Власний внесок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Інші джерела фінансування грн.</w:t>
            </w:r>
          </w:p>
        </w:tc>
      </w:tr>
      <w:tr w:rsidR="007A2061" w:rsidRPr="007A2061" w:rsidTr="0094027F">
        <w:tc>
          <w:tcPr>
            <w:tcW w:w="10846" w:type="dxa"/>
            <w:gridSpan w:val="5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  <w:t>ПРИДБАННЯ МАТЕРІАЛІВ</w:t>
            </w: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Плівка синя 12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м.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756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756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Профіль 5×5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lastRenderedPageBreak/>
              <w:t>Профіль 5×3 (10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730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730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Профіль 4×2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Електроди для зварювання                         (2,5 кг., 3мм.)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165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165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Профлист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Саморізи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 метал. (100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65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65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Каналізаційна труба 110 (20 м.)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Снєжка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5 л.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409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409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Цвяхи будівельні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3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Макловиця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(1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14,50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14,50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7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ЕПФ 103 зелена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278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278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Розчинник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32,50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32,50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18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Брус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810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810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1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Смітник (4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1880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1880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Поручні лавки (4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7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Брус на лавку (36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1980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1980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Болт мебельний  (80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19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Гайка  (80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8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Цемент (100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Лак  «</w:t>
            </w: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Доктортекс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» (6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930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930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Пензель  (2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34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34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Порізка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металу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16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Транспортні перевезення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3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Пісок (8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07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Щебінь (6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55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lang w:val="uk-UA" w:eastAsia="pl-PL"/>
              </w:rPr>
              <w:t xml:space="preserve">Ікона </w:t>
            </w:r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"Покрова </w:t>
            </w:r>
            <w:proofErr w:type="spellStart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Пресвятої</w:t>
            </w:r>
            <w:proofErr w:type="spellEnd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Богородиці</w:t>
            </w:r>
            <w:proofErr w:type="spellEnd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".</w:t>
            </w:r>
            <w:r w:rsidRPr="007A2061">
              <w:rPr>
                <w:rFonts w:ascii="Arial" w:eastAsia="Calibri" w:hAnsi="Arial" w:cs="Arial"/>
                <w:color w:val="000000"/>
                <w:shd w:val="clear" w:color="auto" w:fill="FFFFFF"/>
              </w:rPr>
              <w:t> 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(1 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1600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1600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Розчищення території від сміття та чагарників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Пальне дизпаливо (18 л.)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Пісок ( 3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67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Камінь (8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71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Цемент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7A2061">
        <w:trPr>
          <w:trHeight w:val="454"/>
        </w:trPr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42876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37076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5800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</w:tbl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Автор проекту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Яцентюк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Василина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Анатоліївна</w:t>
      </w:r>
      <w:proofErr w:type="spellEnd"/>
    </w:p>
    <w:p w:rsidR="00F7358C" w:rsidRPr="00843B84" w:rsidRDefault="00F7358C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3D1BC7"/>
    <w:rsid w:val="0057012E"/>
    <w:rsid w:val="006D2C13"/>
    <w:rsid w:val="007A2061"/>
    <w:rsid w:val="00843B84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2019-06-07T06:25:00Z</dcterms:modified>
</cp:coreProperties>
</file>